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120" w:before="120" w:line="336" w:lineRule="auto"/>
        <w:ind w:left="0" w:firstLine="0"/>
        <w:jc w:val="center"/>
        <w:rPr>
          <w:sz w:val="4"/>
          <w:szCs w:val="4"/>
        </w:rPr>
      </w:pPr>
      <w:r w:rsidDel="00000000" w:rsidR="00000000" w:rsidRPr="00000000">
        <w:rPr>
          <w:rFonts w:ascii="Noto Sans TC" w:cs="Noto Sans TC" w:eastAsia="Noto Sans TC" w:hAnsi="Noto Sans TC"/>
          <w:color w:val="000000"/>
          <w:sz w:val="110"/>
          <w:szCs w:val="110"/>
          <w:rtl w:val="0"/>
        </w:rPr>
        <w:t xml:space="preserve">Scripting程式語言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120" w:before="120" w:line="336" w:lineRule="auto"/>
        <w:ind w:left="0" w:firstLine="0"/>
        <w:jc w:val="center"/>
        <w:rPr>
          <w:sz w:val="40"/>
          <w:szCs w:val="40"/>
        </w:rPr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60"/>
          <w:szCs w:val="60"/>
          <w:rtl w:val="0"/>
        </w:rPr>
        <w:t xml:space="preserve">電影資訊查詢系統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120" w:before="120" w:line="336" w:lineRule="auto"/>
        <w:ind w:left="0" w:firstLine="0"/>
        <w:jc w:val="center"/>
        <w:rPr>
          <w:sz w:val="42"/>
          <w:szCs w:val="42"/>
        </w:rPr>
      </w:pPr>
      <w:r w:rsidDel="00000000" w:rsidR="00000000" w:rsidRPr="00000000">
        <w:rPr>
          <w:rFonts w:ascii="Noto Sans TC" w:cs="Noto Sans TC" w:eastAsia="Noto Sans TC" w:hAnsi="Noto Sans TC"/>
          <w:color w:val="000000"/>
          <w:sz w:val="46"/>
          <w:szCs w:val="46"/>
          <w:rtl w:val="0"/>
        </w:rPr>
        <w:t xml:space="preserve">9A917004 劉宇翔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120" w:before="120" w:line="336" w:lineRule="auto"/>
        <w:ind w:left="0" w:firstLine="0"/>
        <w:jc w:val="center"/>
        <w:rPr>
          <w:sz w:val="42"/>
          <w:szCs w:val="42"/>
        </w:rPr>
      </w:pPr>
      <w:r w:rsidDel="00000000" w:rsidR="00000000" w:rsidRPr="00000000">
        <w:rPr>
          <w:rFonts w:ascii="Noto Sans TC" w:cs="Noto Sans TC" w:eastAsia="Noto Sans TC" w:hAnsi="Noto Sans TC"/>
          <w:color w:val="000000"/>
          <w:sz w:val="46"/>
          <w:szCs w:val="46"/>
          <w:rtl w:val="0"/>
        </w:rPr>
        <w:t xml:space="preserve">9B017055 杜俊毅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120" w:before="120" w:line="33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120" w:before="12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42"/>
          <w:szCs w:val="42"/>
          <w:rtl w:val="0"/>
        </w:rPr>
        <w:t xml:space="preserve">作業說明-目標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本作業旨在學習如何利用 Python 來開發一個基於資料庫管理系統的電影資訊查詢系統。通過本案例，將能夠掌握如何整合多種技術來設計並實作一個完整的應用程式，這些技術包括：資料庫操作、網頁爬蟲、圖形介面設計（GUI）以及圖像處理等。該系統能夠幫助用戶根據日期和選擇的影城查詢電影時刻表，並展示每部電影的詳細信息。預期的效益是，通過這樣的實作，能夠加深對 Python 開發及其應用領域的理解，並具備解決真實問題的能力。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120" w:before="12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20" w:before="120" w:line="336" w:lineRule="auto"/>
        <w:ind w:left="0" w:firstLine="0"/>
        <w:rPr>
          <w:sz w:val="26"/>
          <w:szCs w:val="26"/>
        </w:rPr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50"/>
          <w:szCs w:val="50"/>
          <w:rtl w:val="0"/>
        </w:rPr>
        <w:t xml:space="preserve">作業說明</w:t>
      </w: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48"/>
          <w:szCs w:val="48"/>
          <w:rtl w:val="0"/>
        </w:rPr>
        <w:t xml:space="preserve">-</w:t>
      </w: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40"/>
          <w:szCs w:val="40"/>
          <w:rtl w:val="0"/>
        </w:rPr>
        <w:t xml:space="preserve">預期效益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資料庫操作技能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4"/>
          <w:szCs w:val="34"/>
          <w:rtl w:val="0"/>
        </w:rPr>
        <w:t xml:space="preserve">：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學會如何使用 Python 操作資料庫，尤其是學會如何進行資料查詢、篩選以及資料的插入與更新操作。這是開發現代應用程序中不可或缺的技能。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GUI 設計與開發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4"/>
          <w:szCs w:val="34"/>
          <w:rtl w:val="0"/>
        </w:rPr>
        <w:t xml:space="preserve">：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深入理解如何使用 Python 的 Tkinter 庫來創建用戶界面，並學會如何設計交互式界面以提供更好的用戶體驗。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網頁爬蟲技術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4"/>
          <w:szCs w:val="34"/>
          <w:rtl w:val="0"/>
        </w:rPr>
        <w:t xml:space="preserve">：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能掌握如何使用 Python 的爬蟲技術抓取網頁數據，這在許多應用領域中都是非常重要的技能，特別是在資料挖掘和網路數據分析領域。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提高實踐能力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4"/>
          <w:szCs w:val="34"/>
          <w:rtl w:val="0"/>
        </w:rPr>
        <w:t xml:space="preserve">：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通過該作業，能夠了解如何將所學的理論知識應用於實際問題的解決，並且能夠在團隊合作中發揮作用，協同完成一個具有一定規模的項目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20" w:before="12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50"/>
          <w:szCs w:val="50"/>
          <w:rtl w:val="0"/>
        </w:rPr>
        <w:t xml:space="preserve">問題的介紹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現如今，電影資訊通常分散於各大影城的網站上，用戶需要多次查詢不同的網站，才能得到所需的電影時刻和場次信息。這樣的查詢過程對用戶而言並不高效，且缺乏集中性。這個系統旨在解決這個問題，通過提供一個集中式的界面，讓用戶可以根據日期和選擇的影城查詢電影時刻表，並顯示出每部電影的詳細資訊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50"/>
          <w:szCs w:val="50"/>
          <w:rtl w:val="0"/>
        </w:rPr>
        <w:t xml:space="preserve">相關知識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資料庫操作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4"/>
          <w:szCs w:val="34"/>
          <w:rtl w:val="0"/>
        </w:rPr>
        <w:t xml:space="preserve">：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本系統需要使用資料庫來存儲電影、影城、時刻表等資訊。學生需要學會如何設計資料庫結構、執行查詢和更新操作。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網頁爬蟲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4"/>
          <w:szCs w:val="34"/>
          <w:rtl w:val="0"/>
        </w:rPr>
        <w:t xml:space="preserve">：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本系統使用 Python 爬蟲技術從影城網站抓取電影資料並存儲於資料庫中。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Tkinter GUI 設計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4"/>
          <w:szCs w:val="34"/>
          <w:rtl w:val="0"/>
        </w:rPr>
        <w:t xml:space="preserve">：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利用 Tkinter 設計圖形介面，使得用戶可以進行日期選擇、影城選擇和電影查詢等操作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20" w:before="12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40"/>
          <w:szCs w:val="40"/>
          <w:rtl w:val="0"/>
        </w:rPr>
        <w:t xml:space="preserve">環境介紹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20" w:before="120" w:line="336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硬體環境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計算機要求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：PC 或 Mac 計算機，推薦至少 8GB RAM，2GB 可用硬碟空間。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顯示器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：需要較為清晰的顯示器來顯示 GUI 畫面，建議解析度為 1080p 以上。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20" w:before="120" w:line="336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作業系統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Windows 11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Python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20" w:before="120" w:line="336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使用工具與庫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Python 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：用於編寫和運行所有的程式碼。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SQLite3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：用於存儲電影資料、影城信息和時刻表等資料。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Tkinter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：用來設計桌面應用程式的 GUI。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3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PIL (Python Imaging Library)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：用於顯示和處理電影圖片。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3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tkcalendar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：提供日期選擇器的功能。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3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urllib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：用於抓取網頁資料。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20" w:before="120" w:lineRule="auto"/>
        <w:rPr/>
      </w:pPr>
      <w:r w:rsidDel="00000000" w:rsidR="00000000" w:rsidRPr="00000000">
        <w:br w:type="page"/>
      </w: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實作方法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環境檢查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確認 Python 是否已安裝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確認 SQLite 是否安裝，使用內建的 SQLite3 模組。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安裝 Tkinter 和其他所需的庫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安裝與設定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安裝 Python 的相關套件並進行測試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設定資料庫：根據作業需求創建資料表，並使用 SQL 語句填充資料。資料表應該包括電影資料表、影城資料表、時刻表資料表等。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20" w:before="12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40"/>
          <w:szCs w:val="40"/>
          <w:rtl w:val="0"/>
        </w:rPr>
        <w:t xml:space="preserve">困難與挑戰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資料庫設計：設計一個能夠有效處理多種查詢條件的資料庫結構是一大挑戰，尤其是如何高效地進行聯合查詢以篩選出相關資料。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4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爬蟲抓取資料的穩定性：在進行爬蟲操作時，遇到過網絡不穩定或網站結構改變等情況，這使得爬取資料變得困難。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4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動態界面的更新：如何使界面根據用戶選擇動態更新，是開發過程中的一個挑戰，尤其是在需要處理大量資料時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40"/>
          <w:szCs w:val="40"/>
          <w:rtl w:val="0"/>
        </w:rPr>
        <w:t xml:space="preserve">解決方案步驟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5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資料抓取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：使用 Python 爬蟲技術，從網站抓取電影資訊並將資料存入資料庫。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5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GUI 設計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：使用 Tkinter 設計一個簡單的圖形界面，包括日期選擇器、影城勾選框、電影顯示區域等。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5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資料查詢與顯示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：根據用戶的選擇（日期和影城），通過資料庫查詢相關電影資訊，並將結果顯示在 GUI 中。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0" w:before="0" w:line="336" w:lineRule="auto"/>
        <w:ind w:left="0" w:firstLine="0"/>
        <w:rPr>
          <w:rFonts w:ascii="Noto Sans TC" w:cs="Noto Sans TC" w:eastAsia="Noto Sans TC" w:hAnsi="Noto Sans TC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40"/>
          <w:szCs w:val="40"/>
          <w:rtl w:val="0"/>
        </w:rPr>
        <w:t xml:space="preserve">解決方案中的技巧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6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資料庫操作技巧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：根據多個條件進行聯合查詢，從資料庫中快速篩選並顯示所需的電影資訊。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6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圖像處理技巧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：利用 PIL 庫處理電影封面圖片，進行縮放處理以適應顯示界面。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6"/>
        </w:numPr>
        <w:spacing w:after="0" w:before="0" w:line="336" w:lineRule="auto"/>
        <w:ind w:left="400" w:hanging="36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動態界面更新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：根據用戶的操作（日期選擇、影城勾選），動態更新界面中的電影信息和時刻表。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120" w:before="12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120" w:before="120" w:line="336" w:lineRule="auto"/>
        <w:ind w:left="0" w:firstLine="0"/>
        <w:rPr>
          <w:rFonts w:ascii="Noto Sans TC" w:cs="Noto Sans TC" w:eastAsia="Noto Sans TC" w:hAnsi="Noto Sans TC"/>
          <w:color w:val="000000"/>
          <w:sz w:val="60"/>
          <w:szCs w:val="60"/>
        </w:rPr>
      </w:pPr>
      <w:r w:rsidDel="00000000" w:rsidR="00000000" w:rsidRPr="00000000">
        <w:rPr>
          <w:rFonts w:ascii="Noto Sans TC" w:cs="Noto Sans TC" w:eastAsia="Noto Sans TC" w:hAnsi="Noto Sans TC"/>
          <w:color w:val="000000"/>
          <w:sz w:val="60"/>
          <w:szCs w:val="60"/>
          <w:rtl w:val="0"/>
        </w:rPr>
        <w:t xml:space="preserve">流程圖</w:t>
      </w:r>
    </w:p>
    <w:p w:rsidR="00000000" w:rsidDel="00000000" w:rsidP="00000000" w:rsidRDefault="00000000" w:rsidRPr="00000000" w14:paraId="0000003D">
      <w:pPr>
        <w:spacing w:after="120" w:before="120" w:line="336" w:lineRule="auto"/>
        <w:ind w:left="0" w:firstLine="0"/>
        <w:rPr>
          <w:rFonts w:ascii="Noto Sans TC" w:cs="Noto Sans TC" w:eastAsia="Noto Sans TC" w:hAnsi="Noto Sans TC"/>
          <w:sz w:val="60"/>
          <w:szCs w:val="60"/>
        </w:rPr>
      </w:pPr>
      <w:r w:rsidDel="00000000" w:rsidR="00000000" w:rsidRPr="00000000">
        <w:rPr>
          <w:rFonts w:ascii="Noto Sans TC" w:cs="Noto Sans TC" w:eastAsia="Noto Sans TC" w:hAnsi="Noto Sans TC"/>
          <w:sz w:val="60"/>
          <w:szCs w:val="60"/>
        </w:rPr>
        <w:drawing>
          <wp:inline distB="114300" distT="114300" distL="114300" distR="114300">
            <wp:extent cx="5731200" cy="3733800"/>
            <wp:effectExtent b="0" l="0" r="0" t="0"/>
            <wp:docPr id="5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20" w:before="120" w:line="336" w:lineRule="auto"/>
        <w:ind w:left="0" w:firstLine="0"/>
        <w:rPr>
          <w:rFonts w:ascii="Noto Sans TC" w:cs="Noto Sans TC" w:eastAsia="Noto Sans TC" w:hAnsi="Noto Sans T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20" w:before="120" w:line="336" w:lineRule="auto"/>
        <w:ind w:left="0" w:firstLine="0"/>
        <w:rPr>
          <w:rFonts w:ascii="Noto Sans TC" w:cs="Noto Sans TC" w:eastAsia="Noto Sans TC" w:hAnsi="Noto Sans T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20" w:before="120" w:line="336" w:lineRule="auto"/>
        <w:ind w:left="0" w:firstLine="0"/>
        <w:rPr>
          <w:rFonts w:ascii="Noto Sans TC" w:cs="Noto Sans TC" w:eastAsia="Noto Sans TC" w:hAnsi="Noto Sans TC"/>
          <w:sz w:val="60"/>
          <w:szCs w:val="6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20" w:before="120" w:line="336" w:lineRule="auto"/>
        <w:ind w:left="0" w:firstLine="0"/>
        <w:rPr>
          <w:rFonts w:ascii="Noto Sans TC" w:cs="Noto Sans TC" w:eastAsia="Noto Sans TC" w:hAnsi="Noto Sans TC"/>
          <w:sz w:val="60"/>
          <w:szCs w:val="60"/>
        </w:rPr>
      </w:pPr>
      <w:r w:rsidDel="00000000" w:rsidR="00000000" w:rsidRPr="00000000">
        <w:rPr>
          <w:rFonts w:ascii="Noto Sans TC" w:cs="Noto Sans TC" w:eastAsia="Noto Sans TC" w:hAnsi="Noto Sans TC"/>
          <w:sz w:val="60"/>
          <w:szCs w:val="60"/>
          <w:rtl w:val="0"/>
        </w:rPr>
        <w:t xml:space="preserve">實機操作</w:t>
      </w:r>
    </w:p>
    <w:p w:rsidR="00000000" w:rsidDel="00000000" w:rsidP="00000000" w:rsidRDefault="00000000" w:rsidRPr="00000000" w14:paraId="00000042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選取指定影城將資料載入其中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-&gt;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20" w:before="12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5734050" cy="4615910"/>
            <wp:effectExtent b="0" l="0" r="0" t="0"/>
            <wp:docPr descr="ba95f02d30feff61ae7b11e371d50647.png" id="6" name="image1.png"/>
            <a:graphic>
              <a:graphicData uri="http://schemas.openxmlformats.org/drawingml/2006/picture">
                <pic:pic>
                  <pic:nvPicPr>
                    <pic:cNvPr descr="ba95f02d30feff61ae7b11e371d50647.png"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615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20" w:before="120" w:lineRule="auto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用戶選擇日期和影城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 -&gt;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20" w:before="12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5734050" cy="4488070"/>
            <wp:effectExtent b="0" l="0" r="0" t="0"/>
            <wp:docPr descr="0e3ca06933b8101a4bf46f5f332af328.png" id="8" name="image2.png"/>
            <a:graphic>
              <a:graphicData uri="http://schemas.openxmlformats.org/drawingml/2006/picture">
                <pic:pic>
                  <pic:nvPicPr>
                    <pic:cNvPr descr="0e3ca06933b8101a4bf46f5f332af328.png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88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20" w:before="120" w:line="336" w:lineRule="auto"/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系統查詢電影資料  顯示電影封面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 -&gt;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20" w:before="12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5734050" cy="3691294"/>
            <wp:effectExtent b="0" l="0" r="0" t="0"/>
            <wp:docPr descr="5abc22b5de11651c11dfb67c35dafb27.png" id="7" name="image3.png"/>
            <a:graphic>
              <a:graphicData uri="http://schemas.openxmlformats.org/drawingml/2006/picture">
                <pic:pic>
                  <pic:nvPicPr>
                    <pic:cNvPr descr="5abc22b5de11651c11dfb67c35dafb27.png"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12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用戶點擊電影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30"/>
          <w:szCs w:val="30"/>
          <w:rtl w:val="0"/>
        </w:rPr>
        <w:t xml:space="preserve"> -&gt;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20" w:before="12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5734050" cy="3526440"/>
            <wp:effectExtent b="0" l="0" r="0" t="0"/>
            <wp:docPr descr="5fb7e68177ae06ceb89166cd5637ca6d.png" id="10" name="image4.png"/>
            <a:graphic>
              <a:graphicData uri="http://schemas.openxmlformats.org/drawingml/2006/picture">
                <pic:pic>
                  <pic:nvPicPr>
                    <pic:cNvPr descr="5fb7e68177ae06ceb89166cd5637ca6d.png"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26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0"/>
          <w:szCs w:val="30"/>
          <w:rtl w:val="0"/>
        </w:rPr>
        <w:t xml:space="preserve">顯示電影詳細時刻表和場次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20" w:before="120" w:lineRule="auto"/>
        <w:jc w:val="center"/>
        <w:rPr/>
      </w:pPr>
      <w:r w:rsidDel="00000000" w:rsidR="00000000" w:rsidRPr="00000000">
        <w:rPr/>
        <w:drawing>
          <wp:inline distB="0" distT="0" distL="114300" distR="114300">
            <wp:extent cx="5734050" cy="2343792"/>
            <wp:effectExtent b="0" l="0" r="0" t="0"/>
            <wp:docPr descr="fb63da99b26e734fcf438638d64e5a24.png" id="9" name="image5.png"/>
            <a:graphic>
              <a:graphicData uri="http://schemas.openxmlformats.org/drawingml/2006/picture">
                <pic:pic>
                  <pic:nvPicPr>
                    <pic:cNvPr descr="fb63da99b26e734fcf438638d64e5a24.png"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37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20" w:before="120" w:lineRule="auto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50"/>
          <w:szCs w:val="50"/>
          <w:rtl w:val="0"/>
        </w:rPr>
        <w:t xml:space="preserve">實作心得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9B017055 杜俊毅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color w:val="000000"/>
          <w:sz w:val="24"/>
          <w:szCs w:val="24"/>
          <w:rtl w:val="0"/>
        </w:rPr>
        <w:t xml:space="preserve">在這次作業中，我並沒有直接貢獻程式碼的撰寫，但負責了簡報和文件的製作。我的角色與編程部分無關，在與團隊協作的過程中，我負責整理和表達專案的目標、進度和技術細節，這不僅有助於對外呈現我們的成果，也讓團隊成員在回顧和討論時能夠更清楚地理解專案的整體框架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34"/>
          <w:szCs w:val="34"/>
          <w:rtl w:val="0"/>
        </w:rPr>
        <w:t xml:space="preserve">9A917004 劉宇翔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20" w:before="120" w:line="336" w:lineRule="auto"/>
        <w:ind w:left="0" w:firstLine="0"/>
        <w:rPr/>
      </w:pPr>
      <w:sdt>
        <w:sdtPr>
          <w:tag w:val="goog_rdk_0"/>
        </w:sdtPr>
        <w:sdtContent>
          <w:r w:rsidDel="00000000" w:rsidR="00000000" w:rsidRPr="00000000">
            <w:rPr>
              <w:rFonts w:ascii="Gungsuh" w:cs="Gungsuh" w:eastAsia="Gungsuh" w:hAnsi="Gungsuh"/>
              <w:sz w:val="24"/>
              <w:szCs w:val="24"/>
              <w:rtl w:val="0"/>
            </w:rPr>
            <w:t xml:space="preserve">這學期學習了Scripting程式語言這門課，學習到了很多與Python相關的一些知識與用法，一開始並沒有接觸過太多有關Python語法的相關資訊，在課程學習中其實常常遇到程式語言寫不出的情形，多虧老師的講義都有範例教學，配合一些網路資訊及朋友的多方教學之下開始漸漸的上手，同時也感謝老師同意讓我加選這門課程，讓我可以修得這門選修學分</w:t>
          </w:r>
        </w:sdtContent>
      </w:sdt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28"/>
          <w:szCs w:val="28"/>
          <w:rtl w:val="0"/>
        </w:rPr>
        <w:t xml:space="preserve">附註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24"/>
          <w:szCs w:val="24"/>
          <w:rtl w:val="0"/>
        </w:rPr>
        <w:t xml:space="preserve">工作分配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24"/>
          <w:szCs w:val="24"/>
          <w:rtl w:val="0"/>
        </w:rPr>
        <w:t xml:space="preserve">程式: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24"/>
          <w:szCs w:val="24"/>
          <w:rtl w:val="0"/>
        </w:rPr>
        <w:t xml:space="preserve">9A917004 劉宇翔(100%)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24"/>
          <w:szCs w:val="24"/>
          <w:rtl w:val="0"/>
        </w:rPr>
        <w:t xml:space="preserve">文件: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24"/>
          <w:szCs w:val="24"/>
          <w:rtl w:val="0"/>
        </w:rPr>
        <w:t xml:space="preserve">9A917004 劉宇翔(10%)  9B017055 杜俊毅(90%)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20" w:before="120" w:line="336" w:lineRule="auto"/>
        <w:ind w:left="0" w:firstLine="0"/>
        <w:rPr/>
      </w:pPr>
      <w:r w:rsidDel="00000000" w:rsidR="00000000" w:rsidRPr="00000000">
        <w:rPr>
          <w:rFonts w:ascii="Noto Sans TC" w:cs="Noto Sans TC" w:eastAsia="Noto Sans TC" w:hAnsi="Noto Sans TC"/>
          <w:b w:val="1"/>
          <w:color w:val="000000"/>
          <w:sz w:val="24"/>
          <w:szCs w:val="24"/>
          <w:rtl w:val="0"/>
        </w:rPr>
        <w:t xml:space="preserve">簡報:</w:t>
      </w:r>
      <w:r w:rsidDel="00000000" w:rsidR="00000000" w:rsidRPr="00000000">
        <w:rPr>
          <w:rFonts w:ascii="Noto Sans TC" w:cs="Noto Sans TC" w:eastAsia="Noto Sans TC" w:hAnsi="Noto Sans TC"/>
          <w:color w:val="000000"/>
          <w:sz w:val="24"/>
          <w:szCs w:val="24"/>
          <w:rtl w:val="0"/>
        </w:rPr>
        <w:t xml:space="preserve">9B017055 杜俊毅(100%)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20" w:before="120" w:line="33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20" w:before="120" w:line="33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20" w:before="120" w:line="336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20" w:before="120" w:line="336" w:lineRule="auto"/>
        <w:ind w:left="0" w:firstLine="0"/>
        <w:rPr/>
      </w:pPr>
      <w:r w:rsidDel="00000000" w:rsidR="00000000" w:rsidRPr="00000000">
        <w:rPr>
          <w:rtl w:val="0"/>
        </w:rPr>
      </w:r>
    </w:p>
    <w:sectPr>
      <w:pgSz w:h="16845" w:w="11910" w:orient="portrait"/>
      <w:pgMar w:bottom="1440" w:top="1440" w:left="1440" w:right="1440" w:header="360" w:footer="36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Gungsuh"/>
  <w:font w:name="Courier New"/>
  <w:font w:name="Noto Sans TC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0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2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240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28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40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2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240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28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3">
    <w:lvl w:ilvl="0">
      <w:start w:val="1"/>
      <w:numFmt w:val="bullet"/>
      <w:lvlText w:val="●"/>
      <w:lvlJc w:val="left"/>
      <w:pPr>
        <w:ind w:left="40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120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1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20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240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28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320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4">
    <w:lvl w:ilvl="0">
      <w:start w:val="1"/>
      <w:numFmt w:val="decimal"/>
      <w:lvlText w:val="%1."/>
      <w:lvlJc w:val="left"/>
      <w:pPr>
        <w:ind w:left="400" w:hanging="360"/>
      </w:pPr>
      <w:rPr/>
    </w:lvl>
    <w:lvl w:ilvl="1">
      <w:start w:val="1"/>
      <w:numFmt w:val="lowerLetter"/>
      <w:lvlText w:val="%2."/>
      <w:lvlJc w:val="left"/>
      <w:pPr>
        <w:ind w:left="800" w:hanging="360"/>
      </w:pPr>
      <w:rPr/>
    </w:lvl>
    <w:lvl w:ilvl="2">
      <w:start w:val="1"/>
      <w:numFmt w:val="lowerRoman"/>
      <w:lvlText w:val="%3."/>
      <w:lvlJc w:val="right"/>
      <w:pPr>
        <w:ind w:left="1200" w:hanging="180"/>
      </w:pPr>
      <w:rPr/>
    </w:lvl>
    <w:lvl w:ilvl="3">
      <w:start w:val="1"/>
      <w:numFmt w:val="decimal"/>
      <w:lvlText w:val="%4."/>
      <w:lvlJc w:val="left"/>
      <w:pPr>
        <w:ind w:left="1600" w:hanging="360"/>
      </w:pPr>
      <w:rPr/>
    </w:lvl>
    <w:lvl w:ilvl="4">
      <w:start w:val="1"/>
      <w:numFmt w:val="lowerLetter"/>
      <w:lvlText w:val="%5."/>
      <w:lvlJc w:val="left"/>
      <w:pPr>
        <w:ind w:left="2000" w:hanging="360"/>
      </w:pPr>
      <w:rPr/>
    </w:lvl>
    <w:lvl w:ilvl="5">
      <w:start w:val="1"/>
      <w:numFmt w:val="lowerRoman"/>
      <w:lvlText w:val="%6."/>
      <w:lvlJc w:val="right"/>
      <w:pPr>
        <w:ind w:left="2400" w:hanging="180"/>
      </w:pPr>
      <w:rPr/>
    </w:lvl>
    <w:lvl w:ilvl="6">
      <w:start w:val="1"/>
      <w:numFmt w:val="decimal"/>
      <w:lvlText w:val="%7."/>
      <w:lvlJc w:val="left"/>
      <w:pPr>
        <w:ind w:left="2800" w:hanging="360"/>
      </w:pPr>
      <w:rPr/>
    </w:lvl>
    <w:lvl w:ilvl="7">
      <w:start w:val="1"/>
      <w:numFmt w:val="lowerLetter"/>
      <w:lvlText w:val="%8."/>
      <w:lvlJc w:val="left"/>
      <w:pPr>
        <w:ind w:left="3200" w:hanging="36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5">
    <w:lvl w:ilvl="0">
      <w:start w:val="1"/>
      <w:numFmt w:val="decimal"/>
      <w:lvlText w:val="%1."/>
      <w:lvlJc w:val="left"/>
      <w:pPr>
        <w:ind w:left="400" w:hanging="360"/>
      </w:pPr>
      <w:rPr>
        <w:sz w:val="42"/>
        <w:szCs w:val="42"/>
      </w:rPr>
    </w:lvl>
    <w:lvl w:ilvl="1">
      <w:start w:val="1"/>
      <w:numFmt w:val="lowerLetter"/>
      <w:lvlText w:val="%2."/>
      <w:lvlJc w:val="left"/>
      <w:pPr>
        <w:ind w:left="800" w:hanging="360"/>
      </w:pPr>
      <w:rPr/>
    </w:lvl>
    <w:lvl w:ilvl="2">
      <w:start w:val="1"/>
      <w:numFmt w:val="lowerRoman"/>
      <w:lvlText w:val="%3."/>
      <w:lvlJc w:val="right"/>
      <w:pPr>
        <w:ind w:left="1200" w:hanging="180"/>
      </w:pPr>
      <w:rPr/>
    </w:lvl>
    <w:lvl w:ilvl="3">
      <w:start w:val="1"/>
      <w:numFmt w:val="decimal"/>
      <w:lvlText w:val="%4."/>
      <w:lvlJc w:val="left"/>
      <w:pPr>
        <w:ind w:left="1600" w:hanging="360"/>
      </w:pPr>
      <w:rPr/>
    </w:lvl>
    <w:lvl w:ilvl="4">
      <w:start w:val="1"/>
      <w:numFmt w:val="lowerLetter"/>
      <w:lvlText w:val="%5."/>
      <w:lvlJc w:val="left"/>
      <w:pPr>
        <w:ind w:left="2000" w:hanging="360"/>
      </w:pPr>
      <w:rPr/>
    </w:lvl>
    <w:lvl w:ilvl="5">
      <w:start w:val="1"/>
      <w:numFmt w:val="lowerRoman"/>
      <w:lvlText w:val="%6."/>
      <w:lvlJc w:val="right"/>
      <w:pPr>
        <w:ind w:left="2400" w:hanging="180"/>
      </w:pPr>
      <w:rPr/>
    </w:lvl>
    <w:lvl w:ilvl="6">
      <w:start w:val="1"/>
      <w:numFmt w:val="decimal"/>
      <w:lvlText w:val="%7."/>
      <w:lvlJc w:val="left"/>
      <w:pPr>
        <w:ind w:left="2800" w:hanging="360"/>
      </w:pPr>
      <w:rPr/>
    </w:lvl>
    <w:lvl w:ilvl="7">
      <w:start w:val="1"/>
      <w:numFmt w:val="lowerLetter"/>
      <w:lvlText w:val="%8."/>
      <w:lvlJc w:val="left"/>
      <w:pPr>
        <w:ind w:left="3200" w:hanging="36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abstractNum w:abstractNumId="6">
    <w:lvl w:ilvl="0">
      <w:start w:val="1"/>
      <w:numFmt w:val="decimal"/>
      <w:lvlText w:val="%1."/>
      <w:lvlJc w:val="left"/>
      <w:pPr>
        <w:ind w:left="400" w:hanging="360"/>
      </w:pPr>
      <w:rPr>
        <w:sz w:val="38"/>
        <w:szCs w:val="38"/>
      </w:rPr>
    </w:lvl>
    <w:lvl w:ilvl="1">
      <w:start w:val="1"/>
      <w:numFmt w:val="lowerLetter"/>
      <w:lvlText w:val="%2."/>
      <w:lvlJc w:val="left"/>
      <w:pPr>
        <w:ind w:left="800" w:hanging="360"/>
      </w:pPr>
      <w:rPr/>
    </w:lvl>
    <w:lvl w:ilvl="2">
      <w:start w:val="1"/>
      <w:numFmt w:val="lowerRoman"/>
      <w:lvlText w:val="%3."/>
      <w:lvlJc w:val="right"/>
      <w:pPr>
        <w:ind w:left="1200" w:hanging="180"/>
      </w:pPr>
      <w:rPr/>
    </w:lvl>
    <w:lvl w:ilvl="3">
      <w:start w:val="1"/>
      <w:numFmt w:val="decimal"/>
      <w:lvlText w:val="%4."/>
      <w:lvlJc w:val="left"/>
      <w:pPr>
        <w:ind w:left="1600" w:hanging="360"/>
      </w:pPr>
      <w:rPr/>
    </w:lvl>
    <w:lvl w:ilvl="4">
      <w:start w:val="1"/>
      <w:numFmt w:val="lowerLetter"/>
      <w:lvlText w:val="%5."/>
      <w:lvlJc w:val="left"/>
      <w:pPr>
        <w:ind w:left="2000" w:hanging="360"/>
      </w:pPr>
      <w:rPr/>
    </w:lvl>
    <w:lvl w:ilvl="5">
      <w:start w:val="1"/>
      <w:numFmt w:val="lowerRoman"/>
      <w:lvlText w:val="%6."/>
      <w:lvlJc w:val="right"/>
      <w:pPr>
        <w:ind w:left="2400" w:hanging="180"/>
      </w:pPr>
      <w:rPr/>
    </w:lvl>
    <w:lvl w:ilvl="6">
      <w:start w:val="1"/>
      <w:numFmt w:val="decimal"/>
      <w:lvlText w:val="%7."/>
      <w:lvlJc w:val="left"/>
      <w:pPr>
        <w:ind w:left="2800" w:hanging="360"/>
      </w:pPr>
      <w:rPr/>
    </w:lvl>
    <w:lvl w:ilvl="7">
      <w:start w:val="1"/>
      <w:numFmt w:val="lowerLetter"/>
      <w:lvlText w:val="%8."/>
      <w:lvlJc w:val="left"/>
      <w:pPr>
        <w:ind w:left="3200" w:hanging="360"/>
      </w:pPr>
      <w:rPr/>
    </w:lvl>
    <w:lvl w:ilvl="8">
      <w:start w:val="1"/>
      <w:numFmt w:val="bullet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/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4.png"/><Relationship Id="rId10" Type="http://schemas.openxmlformats.org/officeDocument/2006/relationships/image" Target="media/image3.png"/><Relationship Id="rId12" Type="http://schemas.openxmlformats.org/officeDocument/2006/relationships/image" Target="media/image5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.jp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TC-regular.ttf"/><Relationship Id="rId2" Type="http://schemas.openxmlformats.org/officeDocument/2006/relationships/font" Target="fonts/NotoSansTC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/pZmALa9nCw4sopFeXm070GaXmA==">CgMxLjAaFAoBMBIPCg0IB0IJEgdHdW5nc3VoOAByITFXTE13LXJxZzRQdUV3b3pTQXh0T3RISTdYT2xGWjBFTA==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2025-01-02T05:35:43Z</dcterms:created>
  <dc:creator>Apache POI</dc:creator>
</cp:coreProperties>
</file>